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2" w:tblpY="-24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7650"/>
      </w:tblGrid>
      <w:tr w:rsidR="006B0D0B" w:rsidTr="00193519">
        <w:trPr>
          <w:trHeight w:val="617"/>
        </w:trPr>
        <w:tc>
          <w:tcPr>
            <w:tcW w:w="2718" w:type="dxa"/>
          </w:tcPr>
          <w:p w:rsidR="006B0D0B" w:rsidRDefault="006B0D0B" w:rsidP="007C0E6D">
            <w:r>
              <w:t>Topic of Lesson</w:t>
            </w:r>
          </w:p>
        </w:tc>
        <w:tc>
          <w:tcPr>
            <w:tcW w:w="7650" w:type="dxa"/>
          </w:tcPr>
          <w:p w:rsidR="006B0D0B" w:rsidRDefault="006B0D0B" w:rsidP="007C0E6D">
            <w:r>
              <w:t>Incorporating Sustainability in Elementary Mathematics Curriculum</w:t>
            </w:r>
          </w:p>
        </w:tc>
      </w:tr>
      <w:tr w:rsidR="006B0D0B" w:rsidTr="00193519">
        <w:trPr>
          <w:trHeight w:val="257"/>
        </w:trPr>
        <w:tc>
          <w:tcPr>
            <w:tcW w:w="2718" w:type="dxa"/>
          </w:tcPr>
          <w:p w:rsidR="006B0D0B" w:rsidRDefault="006B0D0B" w:rsidP="007C0E6D">
            <w:r>
              <w:t>Course Title</w:t>
            </w:r>
          </w:p>
        </w:tc>
        <w:tc>
          <w:tcPr>
            <w:tcW w:w="7650" w:type="dxa"/>
          </w:tcPr>
          <w:p w:rsidR="006B0D0B" w:rsidRDefault="006B0D0B" w:rsidP="007C0E6D">
            <w:r>
              <w:t>Foundations of Elementary School Mathematics</w:t>
            </w:r>
          </w:p>
        </w:tc>
      </w:tr>
      <w:tr w:rsidR="006B0D0B" w:rsidTr="00193519">
        <w:trPr>
          <w:trHeight w:val="113"/>
        </w:trPr>
        <w:tc>
          <w:tcPr>
            <w:tcW w:w="2718" w:type="dxa"/>
          </w:tcPr>
          <w:p w:rsidR="006B0D0B" w:rsidRDefault="006B0D0B" w:rsidP="007C0E6D">
            <w:r>
              <w:t>Rationale as to how/why sustainability topic fits into course</w:t>
            </w:r>
          </w:p>
        </w:tc>
        <w:tc>
          <w:tcPr>
            <w:tcW w:w="7650" w:type="dxa"/>
          </w:tcPr>
          <w:p w:rsidR="006B0D0B" w:rsidRDefault="006B0D0B" w:rsidP="007C0E6D">
            <w:r>
              <w:t>We used an Earth Day theme to review the topics that we covered in Foundations by finding ways that sustainability can be incorporated when teaching children mathematics.</w:t>
            </w:r>
          </w:p>
        </w:tc>
      </w:tr>
      <w:tr w:rsidR="006B0D0B" w:rsidTr="00193519">
        <w:trPr>
          <w:trHeight w:val="878"/>
        </w:trPr>
        <w:tc>
          <w:tcPr>
            <w:tcW w:w="2718" w:type="dxa"/>
          </w:tcPr>
          <w:p w:rsidR="006B0D0B" w:rsidRDefault="006B0D0B" w:rsidP="007C0E6D">
            <w:r>
              <w:t>Preliminary/Prior Knowledge</w:t>
            </w:r>
          </w:p>
        </w:tc>
        <w:tc>
          <w:tcPr>
            <w:tcW w:w="7650" w:type="dxa"/>
          </w:tcPr>
          <w:p w:rsidR="006B0D0B" w:rsidRPr="006B0D0B" w:rsidRDefault="006B0D0B" w:rsidP="006B0D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D0B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need to understand what the word sustainability means so that they know what to research.</w:t>
            </w:r>
          </w:p>
        </w:tc>
      </w:tr>
      <w:tr w:rsidR="006B0D0B" w:rsidTr="00193519">
        <w:trPr>
          <w:trHeight w:val="347"/>
        </w:trPr>
        <w:tc>
          <w:tcPr>
            <w:tcW w:w="2718" w:type="dxa"/>
          </w:tcPr>
          <w:p w:rsidR="006B0D0B" w:rsidRDefault="006B0D0B" w:rsidP="007C0E6D">
            <w:r>
              <w:t>Concept/topic to teach</w:t>
            </w:r>
          </w:p>
        </w:tc>
        <w:tc>
          <w:tcPr>
            <w:tcW w:w="7650" w:type="dxa"/>
          </w:tcPr>
          <w:p w:rsidR="006B0D0B" w:rsidRDefault="006B0D0B" w:rsidP="007C0E6D">
            <w:r>
              <w:t>Sustainability and Mathematics</w:t>
            </w:r>
          </w:p>
        </w:tc>
      </w:tr>
      <w:tr w:rsidR="006B0D0B" w:rsidTr="00193519">
        <w:trPr>
          <w:trHeight w:val="563"/>
        </w:trPr>
        <w:tc>
          <w:tcPr>
            <w:tcW w:w="2718" w:type="dxa"/>
          </w:tcPr>
          <w:p w:rsidR="006B0D0B" w:rsidRDefault="006B0D0B" w:rsidP="007C0E6D">
            <w:r>
              <w:t>Learning outcomes</w:t>
            </w:r>
          </w:p>
        </w:tc>
        <w:tc>
          <w:tcPr>
            <w:tcW w:w="7650" w:type="dxa"/>
          </w:tcPr>
          <w:p w:rsidR="006B0D0B" w:rsidRDefault="006B0D0B" w:rsidP="007C0E6D">
            <w:r>
              <w:t>Students will collaboratively create a list of activities which can be done with their future elementary students.</w:t>
            </w:r>
          </w:p>
        </w:tc>
      </w:tr>
      <w:tr w:rsidR="006B0D0B" w:rsidTr="00193519">
        <w:trPr>
          <w:trHeight w:val="455"/>
        </w:trPr>
        <w:tc>
          <w:tcPr>
            <w:tcW w:w="2718" w:type="dxa"/>
          </w:tcPr>
          <w:p w:rsidR="006B0D0B" w:rsidRDefault="006B0D0B" w:rsidP="007C0E6D">
            <w:r>
              <w:t>Reading Assignment</w:t>
            </w:r>
          </w:p>
        </w:tc>
        <w:tc>
          <w:tcPr>
            <w:tcW w:w="7650" w:type="dxa"/>
          </w:tcPr>
          <w:p w:rsidR="006B0D0B" w:rsidRDefault="006B0D0B" w:rsidP="007C0E6D">
            <w:r>
              <w:t>Ideas can be found at Earth Day booths and brochures, plus on the internet or in library books.</w:t>
            </w:r>
          </w:p>
        </w:tc>
      </w:tr>
      <w:tr w:rsidR="006B0D0B" w:rsidTr="00193519">
        <w:trPr>
          <w:trHeight w:val="113"/>
        </w:trPr>
        <w:tc>
          <w:tcPr>
            <w:tcW w:w="2718" w:type="dxa"/>
          </w:tcPr>
          <w:p w:rsidR="00193519" w:rsidRDefault="006B0D0B" w:rsidP="00193519">
            <w:r>
              <w:t>Procedure</w:t>
            </w:r>
          </w:p>
          <w:p w:rsidR="001C421F" w:rsidRDefault="001C421F" w:rsidP="00193519">
            <w:r w:rsidRPr="001C421F">
              <w:t>-Activity</w:t>
            </w:r>
          </w:p>
          <w:p w:rsidR="001C421F" w:rsidRDefault="001C421F" w:rsidP="007C0E6D"/>
          <w:p w:rsidR="006B0D0B" w:rsidRDefault="006B0D0B" w:rsidP="007C0E6D">
            <w:r>
              <w:t>-Lesson</w:t>
            </w:r>
          </w:p>
          <w:p w:rsidR="006B0D0B" w:rsidRDefault="006B0D0B" w:rsidP="007C0E6D"/>
          <w:p w:rsidR="006B0D0B" w:rsidRDefault="006B0D0B" w:rsidP="007C0E6D"/>
        </w:tc>
        <w:tc>
          <w:tcPr>
            <w:tcW w:w="7650" w:type="dxa"/>
          </w:tcPr>
          <w:p w:rsidR="00193519" w:rsidRDefault="00193519" w:rsidP="001935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519" w:rsidRDefault="00193519" w:rsidP="001935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collaboratively create a list of activities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ideas for incorporating sustainability in an elementary math curriculum</w:t>
            </w: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which can be done with their future elementary students.</w:t>
            </w:r>
          </w:p>
          <w:p w:rsidR="00193519" w:rsidRDefault="00193519" w:rsidP="001935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The list is created then shared with both classes.</w:t>
            </w:r>
          </w:p>
          <w:p w:rsidR="001C421F" w:rsidRPr="001C421F" w:rsidRDefault="001C421F" w:rsidP="0019351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Here are the ideas collected by </w:t>
            </w:r>
            <w:r w:rsidRPr="001C421F">
              <w:rPr>
                <w:rFonts w:ascii="Footlight MT Light" w:eastAsia="Times New Roman" w:hAnsi="Footlight MT Light" w:cs="Times New Roman"/>
                <w:sz w:val="24"/>
              </w:rPr>
              <w:t>Foundations of Elementary School Math students on SUNY Orange Earth Day 2009.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Statistics</w:t>
            </w:r>
          </w:p>
          <w:p w:rsidR="001C421F" w:rsidRPr="001C421F" w:rsidRDefault="001C421F" w:rsidP="001C42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Gather statistics on the gas mileage of solar cars, hybrid cars, and hydrogen injected car and compare using mean, median and mode, plus create graphs to show the differences.</w:t>
            </w:r>
          </w:p>
          <w:p w:rsidR="001C421F" w:rsidRPr="001C421F" w:rsidRDefault="001C421F" w:rsidP="001C42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Compare organic to regular chips for taste, cost and nutrition.</w:t>
            </w:r>
          </w:p>
          <w:p w:rsidR="001C421F" w:rsidRPr="001C421F" w:rsidRDefault="001C421F" w:rsidP="001C42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 graph showing how many plastic bags are used at </w:t>
            </w:r>
            <w:proofErr w:type="spellStart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Hannafords</w:t>
            </w:r>
            <w:proofErr w:type="spellEnd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over the last 5 years and see if we can calculate how many people brought cloth bags.</w:t>
            </w:r>
          </w:p>
          <w:p w:rsidR="001C421F" w:rsidRPr="001C421F" w:rsidRDefault="001C421F" w:rsidP="001C421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Have kids bring in recyclables from home and make a graph of how many bottles, cans, etc. the class brought in.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Problem Solving with </w:t>
            </w:r>
            <w:proofErr w:type="spellStart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Polya’s</w:t>
            </w:r>
            <w:proofErr w:type="spellEnd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Steps</w:t>
            </w:r>
          </w:p>
          <w:p w:rsidR="001C421F" w:rsidRPr="001C421F" w:rsidRDefault="001C421F" w:rsidP="001C42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We buy a solar hot water system for $9,000.  How long until we get that money back?</w:t>
            </w:r>
          </w:p>
          <w:p w:rsidR="001C421F" w:rsidRPr="001C421F" w:rsidRDefault="001C421F" w:rsidP="001C42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How many cans do we need to recycle to have a pizza party?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Venn Diagrams</w:t>
            </w:r>
          </w:p>
          <w:p w:rsidR="001C421F" w:rsidRPr="001C421F" w:rsidRDefault="001C421F" w:rsidP="001C421F">
            <w:pPr>
              <w:numPr>
                <w:ilvl w:val="0"/>
                <w:numId w:val="2"/>
              </w:num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Create a Venn diagram comparing the florescent light bulbs to the incandescent light bulbs.</w:t>
            </w:r>
          </w:p>
          <w:p w:rsidR="001C421F" w:rsidRPr="001C421F" w:rsidRDefault="001C421F" w:rsidP="001C421F">
            <w:pPr>
              <w:numPr>
                <w:ilvl w:val="0"/>
                <w:numId w:val="1"/>
              </w:num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who recycle cans, glass, </w:t>
            </w:r>
            <w:proofErr w:type="gramStart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paper</w:t>
            </w:r>
            <w:proofErr w:type="gramEnd"/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placed onto a 2 or 3 circle Venn diagram.</w:t>
            </w:r>
          </w:p>
          <w:p w:rsidR="001C421F" w:rsidRPr="001C421F" w:rsidRDefault="001C421F" w:rsidP="001C421F">
            <w:pPr>
              <w:numPr>
                <w:ilvl w:val="0"/>
                <w:numId w:val="2"/>
              </w:num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Compare two books about sustainability on a Venn Diagram</w:t>
            </w:r>
          </w:p>
          <w:p w:rsidR="001C421F" w:rsidRPr="001C421F" w:rsidRDefault="001C421F" w:rsidP="001C421F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Logic </w:t>
            </w:r>
          </w:p>
          <w:p w:rsidR="001C421F" w:rsidRPr="001C421F" w:rsidRDefault="001C421F" w:rsidP="001C421F">
            <w:pPr>
              <w:numPr>
                <w:ilvl w:val="0"/>
                <w:numId w:val="2"/>
              </w:numPr>
              <w:tabs>
                <w:tab w:val="num" w:pos="110"/>
              </w:tabs>
              <w:spacing w:after="0" w:line="240" w:lineRule="auto"/>
              <w:ind w:left="540" w:hanging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Draw an Euler diagram to show the following:  If Bob recycles then he is helping the environment.  Bob doesn’t recycle, therefore………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Addition and Subtraction</w:t>
            </w:r>
          </w:p>
          <w:p w:rsidR="001C421F" w:rsidRPr="001C421F" w:rsidRDefault="001C421F" w:rsidP="001C421F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hanging="1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We planted 3 fruit trees and 4 maple trees, how many trees did we plant all together?  How much oxygen will they produce?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Multiplication and Division</w:t>
            </w:r>
          </w:p>
          <w:p w:rsidR="001C421F" w:rsidRPr="001C421F" w:rsidRDefault="001C421F" w:rsidP="001C421F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If we recycle twenty cans and you earn 5 cents per can, how much money will you receive?</w:t>
            </w:r>
          </w:p>
          <w:p w:rsidR="001C421F" w:rsidRPr="001C421F" w:rsidRDefault="001C421F" w:rsidP="00193519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have 20 cans and four different recycling machines.  How many cans will go in each </w:t>
            </w:r>
            <w:r w:rsidR="00193519" w:rsidRPr="00193519">
              <w:rPr>
                <w:rFonts w:ascii="Times New Roman" w:eastAsia="Times New Roman" w:hAnsi="Times New Roman" w:cs="Times New Roman"/>
                <w:sz w:val="24"/>
                <w:szCs w:val="24"/>
              </w:rPr>
              <w:t>machine</w:t>
            </w: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 they all get the same </w:t>
            </w:r>
            <w:bookmarkStart w:id="0" w:name="_GoBack"/>
            <w:bookmarkEnd w:id="0"/>
            <w:r w:rsidR="00193519"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amount?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Addition and Subtraction of Integers</w:t>
            </w:r>
          </w:p>
          <w:p w:rsidR="001C421F" w:rsidRPr="001C421F" w:rsidRDefault="001C421F" w:rsidP="001C421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temperatures rising and falling.</w:t>
            </w:r>
          </w:p>
          <w:p w:rsidR="001C421F" w:rsidRPr="001C421F" w:rsidRDefault="001C421F" w:rsidP="001C42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Compare growth rates of plants at different elevations.</w:t>
            </w:r>
          </w:p>
          <w:p w:rsidR="001C421F" w:rsidRPr="001C421F" w:rsidRDefault="001C421F" w:rsidP="001C421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the temperatures needed to grow different types of plants, bacteria or animals or bugs.</w:t>
            </w: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421F" w:rsidRPr="001C421F" w:rsidRDefault="001C421F" w:rsidP="001C4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Multiplication and Division of Integers</w:t>
            </w:r>
          </w:p>
          <w:p w:rsidR="001C421F" w:rsidRPr="001C421F" w:rsidRDefault="001C421F" w:rsidP="001C421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If we use cloth bags, how many plastic bags did we save?</w:t>
            </w:r>
          </w:p>
          <w:p w:rsidR="00507672" w:rsidRDefault="001C421F" w:rsidP="00193519">
            <w:r w:rsidRPr="001C421F">
              <w:rPr>
                <w:rFonts w:ascii="Times New Roman" w:eastAsia="Times New Roman" w:hAnsi="Times New Roman" w:cs="Times New Roman"/>
                <w:sz w:val="24"/>
                <w:szCs w:val="24"/>
              </w:rPr>
              <w:t>Use scrap paper to practice multiplication or to make a big multiplication table</w:t>
            </w:r>
          </w:p>
        </w:tc>
      </w:tr>
      <w:tr w:rsidR="006B0D0B" w:rsidTr="00193519">
        <w:trPr>
          <w:trHeight w:val="653"/>
        </w:trPr>
        <w:tc>
          <w:tcPr>
            <w:tcW w:w="2718" w:type="dxa"/>
          </w:tcPr>
          <w:p w:rsidR="006B0D0B" w:rsidRDefault="006B0D0B" w:rsidP="007C0E6D">
            <w:r>
              <w:lastRenderedPageBreak/>
              <w:t>Time</w:t>
            </w:r>
          </w:p>
        </w:tc>
        <w:tc>
          <w:tcPr>
            <w:tcW w:w="7650" w:type="dxa"/>
          </w:tcPr>
          <w:p w:rsidR="006B0D0B" w:rsidRDefault="00507672" w:rsidP="007C0E6D">
            <w:r>
              <w:t>This activity took 30 minutes of class time to attend Earth Day activities and 20 minutes in class sharing ideas.</w:t>
            </w:r>
          </w:p>
        </w:tc>
      </w:tr>
      <w:tr w:rsidR="006B0D0B" w:rsidTr="00193519">
        <w:trPr>
          <w:trHeight w:val="728"/>
        </w:trPr>
        <w:tc>
          <w:tcPr>
            <w:tcW w:w="2718" w:type="dxa"/>
          </w:tcPr>
          <w:p w:rsidR="006B0D0B" w:rsidRDefault="006B0D0B" w:rsidP="007C0E6D">
            <w:r>
              <w:t>Assessment/evaluation or follow up</w:t>
            </w:r>
          </w:p>
        </w:tc>
        <w:tc>
          <w:tcPr>
            <w:tcW w:w="7650" w:type="dxa"/>
          </w:tcPr>
          <w:p w:rsidR="006B0D0B" w:rsidRDefault="00507672" w:rsidP="007C0E6D">
            <w:r>
              <w:t>I did not grade this activity because we used it as a review.</w:t>
            </w:r>
          </w:p>
        </w:tc>
      </w:tr>
      <w:tr w:rsidR="006B0D0B" w:rsidTr="00193519">
        <w:trPr>
          <w:trHeight w:val="70"/>
        </w:trPr>
        <w:tc>
          <w:tcPr>
            <w:tcW w:w="2718" w:type="dxa"/>
          </w:tcPr>
          <w:p w:rsidR="006B0D0B" w:rsidRDefault="006B0D0B" w:rsidP="007C0E6D">
            <w:r>
              <w:t>Posted by/ person to contact</w:t>
            </w:r>
          </w:p>
        </w:tc>
        <w:tc>
          <w:tcPr>
            <w:tcW w:w="7650" w:type="dxa"/>
          </w:tcPr>
          <w:p w:rsidR="006B0D0B" w:rsidRDefault="006B0D0B" w:rsidP="007C0E6D">
            <w:r>
              <w:t xml:space="preserve">Maria </w:t>
            </w:r>
            <w:proofErr w:type="spellStart"/>
            <w:r>
              <w:t>Blon</w:t>
            </w:r>
            <w:proofErr w:type="spellEnd"/>
          </w:p>
        </w:tc>
      </w:tr>
    </w:tbl>
    <w:p w:rsidR="00AC5B6E" w:rsidRDefault="00AC5B6E"/>
    <w:sectPr w:rsidR="00AC5B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59" w:rsidRPr="00575B59" w:rsidRDefault="00887E4F" w:rsidP="00575B59">
    <w:pPr>
      <w:pStyle w:val="Header"/>
      <w:rPr>
        <w:rFonts w:ascii="Times New Roman" w:hAnsi="Times New Roman" w:cs="Times New Roman"/>
      </w:rPr>
    </w:pPr>
    <w:r w:rsidRPr="00575B59">
      <w:rPr>
        <w:rFonts w:ascii="Times New Roman" w:hAnsi="Times New Roman" w:cs="Times New Roman"/>
      </w:rPr>
      <w:t>SUNY Orange 2016 Sustainability Teaching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6CB"/>
    <w:multiLevelType w:val="hybridMultilevel"/>
    <w:tmpl w:val="BA446522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">
    <w:nsid w:val="25586C95"/>
    <w:multiLevelType w:val="hybridMultilevel"/>
    <w:tmpl w:val="DFDC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C72B0"/>
    <w:multiLevelType w:val="hybridMultilevel"/>
    <w:tmpl w:val="4C248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965C8"/>
    <w:multiLevelType w:val="hybridMultilevel"/>
    <w:tmpl w:val="FFE45234"/>
    <w:lvl w:ilvl="0" w:tplc="040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67A03A57"/>
    <w:multiLevelType w:val="hybridMultilevel"/>
    <w:tmpl w:val="68BED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67619"/>
    <w:multiLevelType w:val="hybridMultilevel"/>
    <w:tmpl w:val="EE386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D"/>
    <w:rsid w:val="00193519"/>
    <w:rsid w:val="001C421F"/>
    <w:rsid w:val="0033112D"/>
    <w:rsid w:val="00507672"/>
    <w:rsid w:val="006B0D0B"/>
    <w:rsid w:val="00887E4F"/>
    <w:rsid w:val="00A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0B"/>
  </w:style>
  <w:style w:type="character" w:styleId="PlaceholderText">
    <w:name w:val="Placeholder Text"/>
    <w:basedOn w:val="DefaultParagraphFont"/>
    <w:uiPriority w:val="99"/>
    <w:semiHidden/>
    <w:rsid w:val="00507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0B"/>
  </w:style>
  <w:style w:type="character" w:styleId="PlaceholderText">
    <w:name w:val="Placeholder Text"/>
    <w:basedOn w:val="DefaultParagraphFont"/>
    <w:uiPriority w:val="99"/>
    <w:semiHidden/>
    <w:rsid w:val="005076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2016-04-04T18:55:00Z</cp:lastPrinted>
  <dcterms:created xsi:type="dcterms:W3CDTF">2016-04-04T18:56:00Z</dcterms:created>
  <dcterms:modified xsi:type="dcterms:W3CDTF">2016-04-04T18:56:00Z</dcterms:modified>
</cp:coreProperties>
</file>